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4A" w:rsidRDefault="003B704A" w:rsidP="003B704A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bookmarkStart w:id="0" w:name="_Hlk65160751"/>
      <w:r>
        <w:rPr>
          <w:noProof/>
          <w:sz w:val="20"/>
          <w:lang w:val="ru-RU" w:eastAsia="ru-RU"/>
        </w:rPr>
        <w:drawing>
          <wp:inline distT="0" distB="0" distL="0" distR="0">
            <wp:extent cx="411480" cy="594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4A" w:rsidRDefault="003B704A" w:rsidP="003B704A">
      <w:pPr>
        <w:pStyle w:val="a3"/>
        <w:spacing w:before="8"/>
        <w:ind w:left="0"/>
        <w:rPr>
          <w:sz w:val="7"/>
        </w:rPr>
      </w:pPr>
    </w:p>
    <w:p w:rsidR="003B704A" w:rsidRDefault="003B704A" w:rsidP="003B704A">
      <w:pPr>
        <w:pStyle w:val="1"/>
        <w:spacing w:before="89"/>
        <w:ind w:right="1004"/>
        <w:jc w:val="left"/>
        <w:rPr>
          <w:b w:val="0"/>
        </w:rPr>
      </w:pPr>
      <w:r>
        <w:t xml:space="preserve">                              ІРКЛІЇВСЬКА СІЛЬСЬКА РАДА </w:t>
      </w:r>
    </w:p>
    <w:p w:rsidR="008756F2" w:rsidRPr="003233B9" w:rsidRDefault="008756F2" w:rsidP="008756F2">
      <w:pPr>
        <w:tabs>
          <w:tab w:val="left" w:pos="4320"/>
        </w:tabs>
        <w:jc w:val="center"/>
        <w:rPr>
          <w:b/>
          <w:sz w:val="28"/>
          <w:szCs w:val="28"/>
          <w:lang w:eastAsia="uk-UA"/>
        </w:rPr>
      </w:pPr>
      <w:r w:rsidRPr="003233B9">
        <w:rPr>
          <w:b/>
          <w:sz w:val="28"/>
          <w:szCs w:val="28"/>
        </w:rPr>
        <w:t>ЗОЛОТОНІСЬКОГО РАЙОНУ</w:t>
      </w:r>
      <w:r w:rsidRPr="003233B9">
        <w:rPr>
          <w:b/>
          <w:sz w:val="28"/>
          <w:szCs w:val="28"/>
          <w:lang w:eastAsia="uk-UA"/>
        </w:rPr>
        <w:t xml:space="preserve"> </w:t>
      </w:r>
      <w:r w:rsidRPr="003233B9">
        <w:rPr>
          <w:b/>
          <w:sz w:val="28"/>
          <w:szCs w:val="28"/>
        </w:rPr>
        <w:t>ЧЕРКАСЬКОЇ ОБЛАСТІ</w:t>
      </w:r>
    </w:p>
    <w:p w:rsidR="008756F2" w:rsidRPr="003233B9" w:rsidRDefault="008756F2" w:rsidP="008756F2">
      <w:pPr>
        <w:tabs>
          <w:tab w:val="left" w:pos="4320"/>
        </w:tabs>
        <w:jc w:val="center"/>
        <w:rPr>
          <w:b/>
          <w:sz w:val="28"/>
          <w:szCs w:val="28"/>
        </w:rPr>
      </w:pPr>
      <w:r w:rsidRPr="003233B9">
        <w:rPr>
          <w:b/>
          <w:sz w:val="28"/>
          <w:szCs w:val="28"/>
        </w:rPr>
        <w:t>Восьмого скликання</w:t>
      </w:r>
    </w:p>
    <w:p w:rsidR="008756F2" w:rsidRPr="003233B9" w:rsidRDefault="008756F2" w:rsidP="008756F2">
      <w:pPr>
        <w:tabs>
          <w:tab w:val="left" w:pos="4320"/>
        </w:tabs>
        <w:jc w:val="center"/>
        <w:rPr>
          <w:b/>
          <w:sz w:val="28"/>
          <w:szCs w:val="28"/>
          <w:lang w:eastAsia="uk-UA"/>
        </w:rPr>
      </w:pPr>
      <w:r w:rsidRPr="003233B9">
        <w:rPr>
          <w:b/>
          <w:sz w:val="28"/>
          <w:szCs w:val="28"/>
        </w:rPr>
        <w:t xml:space="preserve"> сесія</w:t>
      </w:r>
    </w:p>
    <w:p w:rsidR="008756F2" w:rsidRPr="003233B9" w:rsidRDefault="008756F2" w:rsidP="008756F2">
      <w:pPr>
        <w:tabs>
          <w:tab w:val="left" w:pos="4320"/>
        </w:tabs>
        <w:jc w:val="center"/>
        <w:rPr>
          <w:sz w:val="28"/>
          <w:szCs w:val="28"/>
          <w:lang w:eastAsia="uk-UA"/>
        </w:rPr>
      </w:pPr>
    </w:p>
    <w:p w:rsidR="003B704A" w:rsidRDefault="003B704A" w:rsidP="008756F2">
      <w:pPr>
        <w:ind w:right="1984"/>
        <w:rPr>
          <w:b/>
          <w:sz w:val="28"/>
        </w:rPr>
      </w:pPr>
      <w:r>
        <w:rPr>
          <w:b/>
          <w:sz w:val="28"/>
        </w:rPr>
        <w:t xml:space="preserve">                                            ПРОЄКТ</w:t>
      </w:r>
      <w:r w:rsidR="008756F2">
        <w:rPr>
          <w:b/>
          <w:sz w:val="28"/>
        </w:rPr>
        <w:t xml:space="preserve"> </w:t>
      </w:r>
      <w:r>
        <w:rPr>
          <w:b/>
          <w:sz w:val="28"/>
        </w:rPr>
        <w:t>РІШЕННЯ</w:t>
      </w:r>
    </w:p>
    <w:p w:rsidR="003B704A" w:rsidRDefault="003B704A" w:rsidP="003B704A">
      <w:pPr>
        <w:ind w:left="4191" w:right="3936"/>
        <w:jc w:val="center"/>
        <w:rPr>
          <w:b/>
          <w:sz w:val="28"/>
        </w:rPr>
      </w:pPr>
    </w:p>
    <w:p w:rsidR="003B704A" w:rsidRDefault="003B704A" w:rsidP="003B704A">
      <w:pPr>
        <w:ind w:left="4191" w:right="3936"/>
        <w:jc w:val="center"/>
        <w:rPr>
          <w:b/>
          <w:sz w:val="28"/>
        </w:rPr>
      </w:pPr>
    </w:p>
    <w:p w:rsidR="008756F2" w:rsidRPr="003233B9" w:rsidRDefault="008756F2" w:rsidP="008756F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Pr="003233B9">
        <w:rPr>
          <w:sz w:val="28"/>
          <w:szCs w:val="28"/>
        </w:rPr>
        <w:t>0.0</w:t>
      </w:r>
      <w:r>
        <w:rPr>
          <w:sz w:val="28"/>
          <w:szCs w:val="28"/>
        </w:rPr>
        <w:t>0</w:t>
      </w:r>
      <w:r w:rsidRPr="003233B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3233B9">
        <w:rPr>
          <w:sz w:val="28"/>
          <w:szCs w:val="28"/>
        </w:rPr>
        <w:t xml:space="preserve">                  </w:t>
      </w:r>
      <w:r w:rsidRPr="003233B9">
        <w:rPr>
          <w:sz w:val="28"/>
          <w:szCs w:val="28"/>
        </w:rPr>
        <w:tab/>
      </w:r>
      <w:r w:rsidRPr="003233B9">
        <w:rPr>
          <w:sz w:val="28"/>
          <w:szCs w:val="28"/>
        </w:rPr>
        <w:tab/>
      </w:r>
      <w:r w:rsidRPr="003233B9">
        <w:rPr>
          <w:sz w:val="28"/>
          <w:szCs w:val="28"/>
        </w:rPr>
        <w:tab/>
      </w:r>
      <w:r w:rsidRPr="003233B9">
        <w:rPr>
          <w:sz w:val="28"/>
          <w:szCs w:val="28"/>
        </w:rPr>
        <w:tab/>
      </w:r>
      <w:r w:rsidRPr="003233B9">
        <w:rPr>
          <w:sz w:val="28"/>
          <w:szCs w:val="28"/>
        </w:rPr>
        <w:tab/>
      </w:r>
      <w:r w:rsidRPr="003233B9">
        <w:rPr>
          <w:sz w:val="28"/>
          <w:szCs w:val="28"/>
        </w:rPr>
        <w:tab/>
      </w:r>
      <w:r w:rsidRPr="003233B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№ 00 -00/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     </w:t>
      </w:r>
    </w:p>
    <w:p w:rsidR="003B704A" w:rsidRPr="008756F2" w:rsidRDefault="008756F2" w:rsidP="008756F2">
      <w:pPr>
        <w:rPr>
          <w:sz w:val="28"/>
          <w:szCs w:val="28"/>
        </w:rPr>
      </w:pPr>
      <w:r w:rsidRPr="003233B9">
        <w:rPr>
          <w:sz w:val="28"/>
          <w:szCs w:val="28"/>
        </w:rPr>
        <w:t xml:space="preserve">c. </w:t>
      </w:r>
      <w:proofErr w:type="spellStart"/>
      <w:r w:rsidRPr="003233B9">
        <w:rPr>
          <w:sz w:val="28"/>
          <w:szCs w:val="28"/>
        </w:rPr>
        <w:t>Іркліїв</w:t>
      </w:r>
      <w:proofErr w:type="spellEnd"/>
    </w:p>
    <w:p w:rsidR="008356EE" w:rsidRPr="008756F2" w:rsidRDefault="003B704A" w:rsidP="008756F2">
      <w:pPr>
        <w:pStyle w:val="a3"/>
        <w:ind w:right="115" w:firstLine="487"/>
        <w:jc w:val="both"/>
      </w:pPr>
      <w:r>
        <w:t xml:space="preserve">  </w:t>
      </w:r>
    </w:p>
    <w:p w:rsidR="008356EE" w:rsidRPr="008756F2" w:rsidRDefault="008356EE" w:rsidP="008356EE">
      <w:pPr>
        <w:pStyle w:val="docdata"/>
        <w:spacing w:before="0" w:beforeAutospacing="0" w:after="0" w:afterAutospacing="0"/>
        <w:ind w:right="-141"/>
        <w:rPr>
          <w:b/>
          <w:bCs/>
          <w:color w:val="000000"/>
          <w:sz w:val="28"/>
          <w:szCs w:val="28"/>
          <w:lang w:val="uk-UA"/>
        </w:rPr>
      </w:pPr>
      <w:bookmarkStart w:id="1" w:name="_Hlk60737350"/>
      <w:r w:rsidRPr="008756F2">
        <w:rPr>
          <w:b/>
          <w:bCs/>
          <w:color w:val="000000"/>
          <w:sz w:val="28"/>
          <w:szCs w:val="28"/>
          <w:lang w:val="uk-UA"/>
        </w:rPr>
        <w:t xml:space="preserve">Про ліквідацію юридичної особи </w:t>
      </w:r>
    </w:p>
    <w:p w:rsidR="008356EE" w:rsidRPr="008756F2" w:rsidRDefault="00BD15E5" w:rsidP="008356EE">
      <w:pPr>
        <w:pStyle w:val="docdata"/>
        <w:spacing w:before="0" w:beforeAutospacing="0" w:after="0" w:afterAutospacing="0"/>
        <w:ind w:right="-141"/>
        <w:rPr>
          <w:b/>
          <w:bCs/>
          <w:color w:val="000000"/>
          <w:sz w:val="28"/>
          <w:szCs w:val="28"/>
          <w:lang w:val="uk-UA"/>
        </w:rPr>
      </w:pPr>
      <w:bookmarkStart w:id="2" w:name="_Hlk75164371"/>
      <w:r>
        <w:rPr>
          <w:b/>
          <w:bCs/>
          <w:color w:val="000000"/>
          <w:sz w:val="28"/>
          <w:szCs w:val="28"/>
          <w:lang w:val="uk-UA"/>
        </w:rPr>
        <w:t xml:space="preserve">Васютинського ліцею </w:t>
      </w:r>
      <w:proofErr w:type="spellStart"/>
      <w:r w:rsidR="008356EE" w:rsidRPr="008756F2">
        <w:rPr>
          <w:b/>
          <w:bCs/>
          <w:color w:val="000000"/>
          <w:sz w:val="28"/>
          <w:szCs w:val="28"/>
          <w:lang w:val="uk-UA"/>
        </w:rPr>
        <w:t>Іркліївської</w:t>
      </w:r>
      <w:proofErr w:type="spellEnd"/>
      <w:r w:rsidR="008356EE" w:rsidRPr="008756F2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8356EE" w:rsidRPr="008756F2" w:rsidRDefault="00BD15E5" w:rsidP="008356EE">
      <w:pPr>
        <w:pStyle w:val="docdata"/>
        <w:spacing w:before="0" w:beforeAutospacing="0" w:after="0" w:afterAutospacing="0"/>
        <w:ind w:right="-141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Золотоніського району </w:t>
      </w:r>
      <w:r w:rsidR="008356EE" w:rsidRPr="008756F2">
        <w:rPr>
          <w:b/>
          <w:bCs/>
          <w:color w:val="000000"/>
          <w:sz w:val="28"/>
          <w:szCs w:val="28"/>
          <w:lang w:val="uk-UA"/>
        </w:rPr>
        <w:t>Черкаської області</w:t>
      </w:r>
    </w:p>
    <w:p w:rsidR="008356EE" w:rsidRPr="008756F2" w:rsidRDefault="008356EE" w:rsidP="008356EE">
      <w:pPr>
        <w:rPr>
          <w:b/>
        </w:rPr>
      </w:pPr>
    </w:p>
    <w:bookmarkEnd w:id="1"/>
    <w:bookmarkEnd w:id="2"/>
    <w:p w:rsidR="008356EE" w:rsidRPr="00384DCF" w:rsidRDefault="008356EE" w:rsidP="00384DC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</w:t>
      </w:r>
      <w:r w:rsidR="00773DA6">
        <w:rPr>
          <w:sz w:val="28"/>
          <w:szCs w:val="28"/>
        </w:rPr>
        <w:t>2</w:t>
      </w:r>
      <w:r w:rsidR="007D384D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73DA6">
        <w:rPr>
          <w:sz w:val="28"/>
          <w:szCs w:val="28"/>
        </w:rPr>
        <w:t xml:space="preserve"> </w:t>
      </w:r>
      <w:r>
        <w:rPr>
          <w:sz w:val="28"/>
          <w:szCs w:val="28"/>
        </w:rPr>
        <w:t>60 Закону України «Про місцеве самоврядування в Україні», статей 104</w:t>
      </w:r>
      <w:r w:rsidR="00773DA6">
        <w:rPr>
          <w:sz w:val="28"/>
          <w:szCs w:val="28"/>
        </w:rPr>
        <w:t>, 105</w:t>
      </w:r>
      <w:r>
        <w:rPr>
          <w:sz w:val="28"/>
          <w:szCs w:val="28"/>
        </w:rPr>
        <w:t xml:space="preserve"> Цивільного кодексу України, статей 59</w:t>
      </w:r>
      <w:r w:rsidR="00773D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60 Господарського кодексу України,  </w:t>
      </w:r>
      <w:r w:rsidR="00384DCF">
        <w:rPr>
          <w:sz w:val="28"/>
          <w:szCs w:val="28"/>
        </w:rPr>
        <w:t xml:space="preserve">статті 11 Закону України «Про освіту», </w:t>
      </w:r>
      <w:r>
        <w:rPr>
          <w:sz w:val="28"/>
          <w:szCs w:val="28"/>
        </w:rPr>
        <w:t xml:space="preserve">статті </w:t>
      </w:r>
      <w:r w:rsidR="00384DCF">
        <w:rPr>
          <w:sz w:val="28"/>
          <w:szCs w:val="28"/>
        </w:rPr>
        <w:t>32</w:t>
      </w:r>
      <w:r>
        <w:rPr>
          <w:sz w:val="28"/>
          <w:szCs w:val="28"/>
        </w:rPr>
        <w:t xml:space="preserve"> Закону України «Про повну загальну середню освіту»,</w:t>
      </w:r>
      <w:r w:rsidR="008A123A">
        <w:rPr>
          <w:sz w:val="28"/>
          <w:szCs w:val="28"/>
        </w:rPr>
        <w:t xml:space="preserve"> Положення про ліцей, затвердженого </w:t>
      </w:r>
      <w:r w:rsidR="008A123A" w:rsidRPr="008A123A">
        <w:rPr>
          <w:sz w:val="28"/>
          <w:szCs w:val="28"/>
        </w:rPr>
        <w:t>п</w:t>
      </w:r>
      <w:r w:rsidR="008A123A" w:rsidRPr="008A123A">
        <w:rPr>
          <w:rStyle w:val="rvts9"/>
          <w:bCs/>
          <w:sz w:val="28"/>
          <w:szCs w:val="28"/>
          <w:shd w:val="clear" w:color="auto" w:fill="FFFFFF"/>
        </w:rPr>
        <w:t>остановою Кабінету Міністрів України</w:t>
      </w:r>
      <w:r w:rsidR="008A123A" w:rsidRPr="008A123A">
        <w:rPr>
          <w:sz w:val="28"/>
          <w:szCs w:val="28"/>
        </w:rPr>
        <w:br/>
      </w:r>
      <w:r w:rsidR="008A123A" w:rsidRPr="008A123A">
        <w:rPr>
          <w:rStyle w:val="rvts9"/>
          <w:bCs/>
          <w:sz w:val="28"/>
          <w:szCs w:val="28"/>
          <w:shd w:val="clear" w:color="auto" w:fill="FFFFFF"/>
        </w:rPr>
        <w:t>від 11 жовтня 2021 р. № 1062</w:t>
      </w:r>
      <w:r w:rsidR="008A123A" w:rsidRPr="00800B0A">
        <w:rPr>
          <w:rStyle w:val="rvts9"/>
          <w:bCs/>
          <w:sz w:val="28"/>
          <w:szCs w:val="28"/>
          <w:shd w:val="clear" w:color="auto" w:fill="FFFFFF"/>
        </w:rPr>
        <w:t>,</w:t>
      </w:r>
      <w:r w:rsidR="008A123A" w:rsidRPr="00800B0A">
        <w:rPr>
          <w:sz w:val="28"/>
          <w:szCs w:val="28"/>
        </w:rPr>
        <w:t xml:space="preserve"> </w:t>
      </w:r>
      <w:r w:rsidR="008A123A" w:rsidRPr="00800B0A">
        <w:rPr>
          <w:sz w:val="28"/>
          <w:szCs w:val="28"/>
        </w:rPr>
        <w:t>„Про внесення змін до деяких законів щодо вдосконалення механізмів формування мережі ліцеїв для запровадження якісної профільної середньої освіти“ від 15 липня 2021 року № 1658-IX</w:t>
      </w:r>
      <w:r w:rsidR="00800B0A" w:rsidRPr="00800B0A">
        <w:rPr>
          <w:sz w:val="28"/>
          <w:szCs w:val="28"/>
        </w:rPr>
        <w:t>, Листа МОНУ від 15.03.2024 № 1/4589-24 «</w:t>
      </w:r>
      <w:r w:rsidR="00800B0A" w:rsidRPr="00800B0A">
        <w:rPr>
          <w:sz w:val="28"/>
          <w:szCs w:val="28"/>
        </w:rPr>
        <w:t>Про розрахунок обсягу освітньої субвенції на 2024 рік</w:t>
      </w:r>
      <w:r w:rsidR="00800B0A" w:rsidRPr="00800B0A">
        <w:rPr>
          <w:sz w:val="28"/>
          <w:szCs w:val="28"/>
        </w:rPr>
        <w:t>»</w:t>
      </w:r>
      <w:r w:rsidR="00800B0A">
        <w:rPr>
          <w:sz w:val="28"/>
          <w:szCs w:val="28"/>
        </w:rPr>
        <w:t xml:space="preserve">, </w:t>
      </w:r>
      <w:r w:rsidRPr="00800B0A">
        <w:rPr>
          <w:sz w:val="28"/>
          <w:szCs w:val="28"/>
        </w:rPr>
        <w:t xml:space="preserve">з метою оптимізації мережі закладів </w:t>
      </w:r>
      <w:r w:rsidRPr="008A123A">
        <w:rPr>
          <w:sz w:val="28"/>
          <w:szCs w:val="28"/>
        </w:rPr>
        <w:t>освіти, зважаючи на демографічну ситуаці</w:t>
      </w:r>
      <w:r>
        <w:rPr>
          <w:sz w:val="28"/>
          <w:szCs w:val="28"/>
        </w:rPr>
        <w:t xml:space="preserve">ю на території </w:t>
      </w:r>
      <w:proofErr w:type="spellStart"/>
      <w:r>
        <w:rPr>
          <w:sz w:val="28"/>
          <w:szCs w:val="28"/>
        </w:rPr>
        <w:t>с.</w:t>
      </w:r>
      <w:r w:rsidR="00BD15E5">
        <w:rPr>
          <w:sz w:val="28"/>
          <w:szCs w:val="28"/>
        </w:rPr>
        <w:t>Васютинц</w:t>
      </w:r>
      <w:r w:rsidR="008756F2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та безперспективність  </w:t>
      </w:r>
      <w:r w:rsidR="00384DCF">
        <w:rPr>
          <w:sz w:val="28"/>
          <w:szCs w:val="28"/>
        </w:rPr>
        <w:t xml:space="preserve">функціонування </w:t>
      </w:r>
      <w:bookmarkStart w:id="3" w:name="_Hlk75164659"/>
      <w:r w:rsidR="008A123A">
        <w:rPr>
          <w:sz w:val="28"/>
          <w:szCs w:val="28"/>
        </w:rPr>
        <w:t xml:space="preserve">Васютинського ліцею </w:t>
      </w:r>
      <w:proofErr w:type="spellStart"/>
      <w:r w:rsidR="008A123A" w:rsidRPr="00384DCF">
        <w:rPr>
          <w:sz w:val="28"/>
          <w:szCs w:val="28"/>
        </w:rPr>
        <w:t>Іркліївської</w:t>
      </w:r>
      <w:proofErr w:type="spellEnd"/>
      <w:r w:rsidR="008A123A" w:rsidRPr="00384DCF">
        <w:rPr>
          <w:sz w:val="28"/>
          <w:szCs w:val="28"/>
        </w:rPr>
        <w:t xml:space="preserve"> сільської ра</w:t>
      </w:r>
      <w:r w:rsidR="008A123A">
        <w:rPr>
          <w:sz w:val="28"/>
          <w:szCs w:val="28"/>
        </w:rPr>
        <w:t>ди Золотоніського району</w:t>
      </w:r>
      <w:r w:rsidR="008A123A">
        <w:rPr>
          <w:sz w:val="28"/>
          <w:szCs w:val="28"/>
        </w:rPr>
        <w:t xml:space="preserve"> </w:t>
      </w:r>
      <w:r w:rsidR="00384DCF" w:rsidRPr="00384DCF">
        <w:rPr>
          <w:sz w:val="28"/>
          <w:szCs w:val="28"/>
        </w:rPr>
        <w:t>Черкаської області</w:t>
      </w:r>
      <w:r w:rsidR="00384DCF"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 xml:space="preserve">внаслідок скорочення учнівського контингенту, </w:t>
      </w:r>
      <w:r w:rsidR="00384DCF" w:rsidRPr="00384DCF">
        <w:rPr>
          <w:sz w:val="28"/>
          <w:szCs w:val="28"/>
        </w:rPr>
        <w:t>враховуючи пропозиції постійної комісії з питань планування, фінансів, бюджету, соціально</w:t>
      </w:r>
      <w:r w:rsidR="00384DCF">
        <w:rPr>
          <w:sz w:val="28"/>
          <w:szCs w:val="28"/>
        </w:rPr>
        <w:t>-</w:t>
      </w:r>
      <w:r w:rsidR="00384DCF" w:rsidRPr="00384DCF">
        <w:rPr>
          <w:sz w:val="28"/>
          <w:szCs w:val="28"/>
        </w:rPr>
        <w:t>економічного розвитку, інвестицій та міжнародного співробітництва, комунальної власності, комісії з питань освіти, культури, сім’ї, молоді та спорту</w:t>
      </w:r>
      <w:r w:rsidR="00384DCF">
        <w:rPr>
          <w:sz w:val="28"/>
          <w:szCs w:val="28"/>
        </w:rPr>
        <w:t>,</w:t>
      </w:r>
      <w:r w:rsidR="00384DCF" w:rsidRPr="00384DCF">
        <w:rPr>
          <w:sz w:val="28"/>
          <w:szCs w:val="28"/>
        </w:rPr>
        <w:t xml:space="preserve"> </w:t>
      </w:r>
      <w:proofErr w:type="spellStart"/>
      <w:r w:rsidR="00384DCF" w:rsidRPr="00384DCF">
        <w:rPr>
          <w:sz w:val="28"/>
          <w:szCs w:val="28"/>
        </w:rPr>
        <w:t>Іркліївська</w:t>
      </w:r>
      <w:proofErr w:type="spellEnd"/>
      <w:r w:rsidR="00384DCF" w:rsidRPr="00384DCF">
        <w:rPr>
          <w:sz w:val="28"/>
          <w:szCs w:val="28"/>
        </w:rPr>
        <w:t xml:space="preserve"> сільська </w:t>
      </w:r>
      <w:r w:rsidRPr="00384DCF">
        <w:rPr>
          <w:sz w:val="28"/>
          <w:szCs w:val="28"/>
        </w:rPr>
        <w:t>рада</w:t>
      </w:r>
    </w:p>
    <w:p w:rsidR="00384DCF" w:rsidRDefault="00384DCF" w:rsidP="0083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356EE" w:rsidRPr="00384DCF" w:rsidRDefault="008356EE" w:rsidP="0083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84DCF">
        <w:rPr>
          <w:b/>
          <w:sz w:val="28"/>
          <w:szCs w:val="28"/>
        </w:rPr>
        <w:t>ВИРІШИЛА:</w:t>
      </w:r>
    </w:p>
    <w:p w:rsidR="008356EE" w:rsidRDefault="008356EE" w:rsidP="008356EE">
      <w:pPr>
        <w:pStyle w:val="a5"/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 Припинити юридичну особу</w:t>
      </w:r>
      <w:r w:rsidR="00384DCF" w:rsidRPr="00384DCF">
        <w:rPr>
          <w:sz w:val="28"/>
          <w:szCs w:val="28"/>
        </w:rPr>
        <w:t xml:space="preserve"> </w:t>
      </w:r>
      <w:bookmarkStart w:id="4" w:name="_Hlk75165260"/>
      <w:r w:rsidR="008350E3">
        <w:rPr>
          <w:sz w:val="28"/>
          <w:szCs w:val="28"/>
        </w:rPr>
        <w:t xml:space="preserve">Васютинського ліцею </w:t>
      </w:r>
      <w:proofErr w:type="spellStart"/>
      <w:r w:rsidR="00384DCF" w:rsidRPr="00384DCF">
        <w:rPr>
          <w:sz w:val="28"/>
          <w:szCs w:val="28"/>
        </w:rPr>
        <w:t>Іркліївської</w:t>
      </w:r>
      <w:proofErr w:type="spellEnd"/>
      <w:r w:rsidR="00384DCF" w:rsidRPr="00384DCF">
        <w:rPr>
          <w:sz w:val="28"/>
          <w:szCs w:val="28"/>
        </w:rPr>
        <w:t xml:space="preserve"> сільської ра</w:t>
      </w:r>
      <w:r w:rsidR="00384DCF">
        <w:rPr>
          <w:sz w:val="28"/>
          <w:szCs w:val="28"/>
        </w:rPr>
        <w:t>ди</w:t>
      </w:r>
      <w:r w:rsidR="008350E3">
        <w:rPr>
          <w:sz w:val="28"/>
          <w:szCs w:val="28"/>
        </w:rPr>
        <w:t xml:space="preserve"> Золотоніського району</w:t>
      </w:r>
      <w:r w:rsidR="00384DCF">
        <w:rPr>
          <w:sz w:val="28"/>
          <w:szCs w:val="28"/>
        </w:rPr>
        <w:t xml:space="preserve"> </w:t>
      </w:r>
      <w:r w:rsidR="00384DCF" w:rsidRPr="00384DCF">
        <w:rPr>
          <w:sz w:val="28"/>
          <w:szCs w:val="28"/>
        </w:rPr>
        <w:t>Черкаської області</w:t>
      </w:r>
      <w:bookmarkEnd w:id="4"/>
      <w:r>
        <w:rPr>
          <w:sz w:val="28"/>
          <w:szCs w:val="28"/>
        </w:rPr>
        <w:t>, код ЄДРПОУ</w:t>
      </w:r>
      <w:r w:rsidR="008350E3">
        <w:rPr>
          <w:sz w:val="28"/>
          <w:szCs w:val="28"/>
        </w:rPr>
        <w:t xml:space="preserve"> </w:t>
      </w:r>
      <w:r w:rsidR="008350E3" w:rsidRPr="008350E3">
        <w:rPr>
          <w:sz w:val="28"/>
          <w:szCs w:val="28"/>
          <w:shd w:val="clear" w:color="auto" w:fill="FFFFFF"/>
        </w:rPr>
        <w:t>45066412</w:t>
      </w:r>
      <w:r w:rsidRPr="008350E3">
        <w:rPr>
          <w:sz w:val="28"/>
          <w:szCs w:val="28"/>
        </w:rPr>
        <w:t>,</w:t>
      </w:r>
      <w:r>
        <w:rPr>
          <w:sz w:val="28"/>
          <w:szCs w:val="28"/>
        </w:rPr>
        <w:t xml:space="preserve"> шляхом ліквідації</w:t>
      </w:r>
      <w:r w:rsidR="00CB0E00">
        <w:rPr>
          <w:sz w:val="28"/>
          <w:szCs w:val="28"/>
        </w:rPr>
        <w:t xml:space="preserve"> з </w:t>
      </w:r>
      <w:r w:rsidR="00CB0E00" w:rsidRPr="00CB0E00">
        <w:rPr>
          <w:color w:val="FF0000"/>
          <w:sz w:val="28"/>
          <w:szCs w:val="28"/>
        </w:rPr>
        <w:t>01.09.2025</w:t>
      </w:r>
      <w:r>
        <w:rPr>
          <w:sz w:val="28"/>
          <w:szCs w:val="28"/>
        </w:rPr>
        <w:t>.</w:t>
      </w:r>
    </w:p>
    <w:p w:rsidR="008356EE" w:rsidRDefault="008356EE" w:rsidP="008356E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Створити ліквідаційну комісію (додаток 1) та встановити її місцезнаходження за такою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="00404FB8">
        <w:rPr>
          <w:rFonts w:ascii="Times New Roman" w:hAnsi="Times New Roman"/>
          <w:sz w:val="28"/>
          <w:szCs w:val="28"/>
          <w:lang w:val="uk-UA"/>
        </w:rPr>
        <w:t xml:space="preserve"> 19950</w:t>
      </w:r>
      <w:bookmarkStart w:id="5" w:name="_GoBack"/>
      <w:bookmarkEnd w:id="5"/>
      <w:r w:rsidR="00404FB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04FB8">
        <w:rPr>
          <w:rFonts w:ascii="Times New Roman" w:hAnsi="Times New Roman"/>
          <w:sz w:val="28"/>
          <w:szCs w:val="28"/>
          <w:lang w:val="uk-UA"/>
        </w:rPr>
        <w:t>с.Іркліїв</w:t>
      </w:r>
      <w:proofErr w:type="spellEnd"/>
      <w:r w:rsidR="00404FB8">
        <w:rPr>
          <w:rFonts w:ascii="Times New Roman" w:hAnsi="Times New Roman"/>
          <w:sz w:val="28"/>
          <w:szCs w:val="28"/>
          <w:lang w:val="uk-UA"/>
        </w:rPr>
        <w:t>, вул. Богдана Хмельницького,7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356EE" w:rsidRPr="008756F2" w:rsidRDefault="008356EE" w:rsidP="008350E3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Уповноважити ліквідаційну комісію провести ліквідацію юридичної </w:t>
      </w:r>
      <w:r w:rsidRPr="008350E3">
        <w:rPr>
          <w:rFonts w:ascii="Times New Roman" w:hAnsi="Times New Roman"/>
          <w:sz w:val="28"/>
          <w:szCs w:val="28"/>
          <w:lang w:val="uk-UA"/>
        </w:rPr>
        <w:t xml:space="preserve">особи </w:t>
      </w:r>
      <w:r w:rsidR="008350E3" w:rsidRPr="008350E3">
        <w:rPr>
          <w:rFonts w:ascii="Times New Roman" w:hAnsi="Times New Roman"/>
          <w:sz w:val="28"/>
          <w:szCs w:val="28"/>
          <w:lang w:val="uk-UA"/>
        </w:rPr>
        <w:t xml:space="preserve">Васютинського ліцею </w:t>
      </w:r>
      <w:proofErr w:type="spellStart"/>
      <w:r w:rsidR="008350E3" w:rsidRPr="008350E3">
        <w:rPr>
          <w:rFonts w:ascii="Times New Roman" w:hAnsi="Times New Roman"/>
          <w:sz w:val="28"/>
          <w:szCs w:val="28"/>
          <w:lang w:val="uk-UA"/>
        </w:rPr>
        <w:t>Іркліївської</w:t>
      </w:r>
      <w:proofErr w:type="spellEnd"/>
      <w:r w:rsidR="008350E3" w:rsidRPr="008350E3">
        <w:rPr>
          <w:rFonts w:ascii="Times New Roman" w:hAnsi="Times New Roman"/>
          <w:sz w:val="28"/>
          <w:szCs w:val="28"/>
          <w:lang w:val="uk-UA"/>
        </w:rPr>
        <w:t xml:space="preserve"> сільської ради Золотоніського району</w:t>
      </w:r>
      <w:r w:rsidR="008350E3" w:rsidRPr="008350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6F2" w:rsidRPr="008350E3">
        <w:rPr>
          <w:rFonts w:ascii="Times New Roman" w:hAnsi="Times New Roman"/>
          <w:sz w:val="28"/>
          <w:szCs w:val="28"/>
          <w:lang w:val="uk-UA"/>
        </w:rPr>
        <w:t xml:space="preserve">Черкаської області </w:t>
      </w:r>
      <w:r w:rsidRPr="008350E3">
        <w:rPr>
          <w:rFonts w:ascii="Times New Roman" w:hAnsi="Times New Roman"/>
          <w:sz w:val="28"/>
          <w:szCs w:val="28"/>
          <w:lang w:val="uk-UA"/>
        </w:rPr>
        <w:t>відповідно до вимог чинного законодавства (додаток</w:t>
      </w:r>
      <w:r w:rsidRPr="008756F2">
        <w:rPr>
          <w:rFonts w:ascii="Times New Roman" w:hAnsi="Times New Roman"/>
          <w:sz w:val="28"/>
          <w:szCs w:val="28"/>
          <w:lang w:val="uk-UA"/>
        </w:rPr>
        <w:t xml:space="preserve"> 2).</w:t>
      </w:r>
    </w:p>
    <w:p w:rsidR="008356EE" w:rsidRDefault="008350E3" w:rsidP="008356E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8356EE">
        <w:rPr>
          <w:rFonts w:ascii="Times New Roman" w:hAnsi="Times New Roman"/>
          <w:sz w:val="28"/>
          <w:szCs w:val="28"/>
          <w:lang w:val="uk-UA"/>
        </w:rPr>
        <w:t xml:space="preserve">. Установити строк погашення вимог кредиторів до юридичної особи </w:t>
      </w:r>
      <w:proofErr w:type="spellStart"/>
      <w:r w:rsidRPr="008350E3">
        <w:rPr>
          <w:rFonts w:ascii="Times New Roman" w:hAnsi="Times New Roman"/>
          <w:sz w:val="28"/>
          <w:szCs w:val="28"/>
        </w:rPr>
        <w:t>Васютинського</w:t>
      </w:r>
      <w:proofErr w:type="spellEnd"/>
      <w:r w:rsidRPr="00835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0E3">
        <w:rPr>
          <w:rFonts w:ascii="Times New Roman" w:hAnsi="Times New Roman"/>
          <w:sz w:val="28"/>
          <w:szCs w:val="28"/>
        </w:rPr>
        <w:t>ліцею</w:t>
      </w:r>
      <w:proofErr w:type="spellEnd"/>
      <w:r w:rsidRPr="00835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0E3">
        <w:rPr>
          <w:rFonts w:ascii="Times New Roman" w:hAnsi="Times New Roman"/>
          <w:sz w:val="28"/>
          <w:szCs w:val="28"/>
        </w:rPr>
        <w:t>Іркліївської</w:t>
      </w:r>
      <w:proofErr w:type="spellEnd"/>
      <w:r w:rsidRPr="00835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0E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8350E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8350E3">
        <w:rPr>
          <w:rFonts w:ascii="Times New Roman" w:hAnsi="Times New Roman"/>
          <w:sz w:val="28"/>
          <w:szCs w:val="28"/>
        </w:rPr>
        <w:t>Золотоніського</w:t>
      </w:r>
      <w:proofErr w:type="spellEnd"/>
      <w:r w:rsidRPr="008350E3">
        <w:rPr>
          <w:rFonts w:ascii="Times New Roman" w:hAnsi="Times New Roman"/>
          <w:sz w:val="28"/>
          <w:szCs w:val="28"/>
        </w:rPr>
        <w:t xml:space="preserve"> району</w:t>
      </w:r>
      <w:r w:rsidRPr="008756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6F2" w:rsidRPr="008756F2">
        <w:rPr>
          <w:rFonts w:ascii="Times New Roman" w:hAnsi="Times New Roman"/>
          <w:sz w:val="28"/>
          <w:szCs w:val="28"/>
          <w:lang w:val="uk-UA"/>
        </w:rPr>
        <w:t>Черкаської області</w:t>
      </w:r>
      <w:r w:rsidR="008756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6EE">
        <w:rPr>
          <w:rFonts w:ascii="Times New Roman" w:hAnsi="Times New Roman"/>
          <w:sz w:val="28"/>
          <w:szCs w:val="28"/>
          <w:lang w:val="uk-UA"/>
        </w:rPr>
        <w:t>2 місяці з дня опублікування повідомлення про рішення щодо припинення юридичної особи.</w:t>
      </w:r>
    </w:p>
    <w:p w:rsidR="0028721B" w:rsidRPr="0028721B" w:rsidRDefault="0028721B" w:rsidP="008356E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28721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  <w:r w:rsidRPr="0028721B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Іркліївської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28721B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8721B" w:rsidRPr="0028721B" w:rsidRDefault="0028721B" w:rsidP="008356E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28721B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28721B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287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21B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28721B">
        <w:rPr>
          <w:rFonts w:ascii="Times New Roman" w:hAnsi="Times New Roman"/>
          <w:sz w:val="28"/>
          <w:szCs w:val="28"/>
        </w:rPr>
        <w:t xml:space="preserve"> заходи у </w:t>
      </w:r>
      <w:proofErr w:type="spellStart"/>
      <w:r w:rsidRPr="0028721B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28721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8721B">
        <w:rPr>
          <w:rFonts w:ascii="Times New Roman" w:hAnsi="Times New Roman"/>
          <w:sz w:val="28"/>
          <w:szCs w:val="28"/>
        </w:rPr>
        <w:t>вимог</w:t>
      </w:r>
      <w:proofErr w:type="spellEnd"/>
      <w:r w:rsidRPr="0028721B">
        <w:rPr>
          <w:rFonts w:ascii="Times New Roman" w:hAnsi="Times New Roman"/>
          <w:sz w:val="28"/>
          <w:szCs w:val="28"/>
        </w:rPr>
        <w:t xml:space="preserve"> чинного трудового </w:t>
      </w:r>
      <w:proofErr w:type="spellStart"/>
      <w:r w:rsidRPr="0028721B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287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21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8721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8721B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28721B">
        <w:rPr>
          <w:rFonts w:ascii="Times New Roman" w:hAnsi="Times New Roman"/>
          <w:sz w:val="28"/>
          <w:szCs w:val="28"/>
        </w:rPr>
        <w:t xml:space="preserve"> з </w:t>
      </w:r>
      <w:r w:rsidR="002414AA">
        <w:rPr>
          <w:rFonts w:ascii="Times New Roman" w:hAnsi="Times New Roman"/>
          <w:sz w:val="28"/>
          <w:szCs w:val="28"/>
          <w:lang w:val="uk-UA"/>
        </w:rPr>
        <w:t>ліквідацією</w:t>
      </w:r>
      <w:r w:rsidRPr="0028721B">
        <w:rPr>
          <w:rFonts w:ascii="Times New Roman" w:hAnsi="Times New Roman"/>
          <w:sz w:val="28"/>
          <w:szCs w:val="28"/>
        </w:rPr>
        <w:t xml:space="preserve"> заклад</w:t>
      </w:r>
      <w:r w:rsidR="002414AA">
        <w:rPr>
          <w:rFonts w:ascii="Times New Roman" w:hAnsi="Times New Roman"/>
          <w:sz w:val="28"/>
          <w:szCs w:val="28"/>
          <w:lang w:val="uk-UA"/>
        </w:rPr>
        <w:t>у</w:t>
      </w:r>
      <w:r w:rsidRPr="00287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21B">
        <w:rPr>
          <w:rFonts w:ascii="Times New Roman" w:hAnsi="Times New Roman"/>
          <w:sz w:val="28"/>
          <w:szCs w:val="28"/>
        </w:rPr>
        <w:t>освіти</w:t>
      </w:r>
      <w:proofErr w:type="spellEnd"/>
      <w:r w:rsidRPr="0028721B">
        <w:rPr>
          <w:rFonts w:ascii="Times New Roman" w:hAnsi="Times New Roman"/>
          <w:sz w:val="28"/>
          <w:szCs w:val="28"/>
        </w:rPr>
        <w:t>.</w:t>
      </w:r>
    </w:p>
    <w:p w:rsidR="008356EE" w:rsidRDefault="002414AA" w:rsidP="00404FB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8356EE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освіти, культури</w:t>
      </w:r>
      <w:r w:rsidR="00404FB8">
        <w:rPr>
          <w:rFonts w:ascii="Times New Roman" w:hAnsi="Times New Roman"/>
          <w:sz w:val="28"/>
          <w:szCs w:val="28"/>
          <w:lang w:val="uk-UA"/>
        </w:rPr>
        <w:t>, сім’ї, молоді</w:t>
      </w:r>
      <w:r w:rsidR="008356E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04FB8">
        <w:rPr>
          <w:rFonts w:ascii="Times New Roman" w:hAnsi="Times New Roman"/>
          <w:sz w:val="28"/>
          <w:szCs w:val="28"/>
          <w:lang w:val="uk-UA"/>
        </w:rPr>
        <w:t>спорту.</w:t>
      </w:r>
    </w:p>
    <w:p w:rsidR="008356EE" w:rsidRDefault="008356EE" w:rsidP="008356EE">
      <w:pPr>
        <w:pStyle w:val="12"/>
        <w:jc w:val="both"/>
        <w:rPr>
          <w:sz w:val="28"/>
          <w:szCs w:val="28"/>
        </w:rPr>
      </w:pPr>
    </w:p>
    <w:p w:rsidR="00F55B87" w:rsidRDefault="00F55B87" w:rsidP="008356EE">
      <w:pPr>
        <w:pStyle w:val="12"/>
        <w:jc w:val="both"/>
        <w:rPr>
          <w:sz w:val="28"/>
          <w:szCs w:val="28"/>
        </w:rPr>
      </w:pPr>
    </w:p>
    <w:p w:rsidR="00F55B87" w:rsidRDefault="00F55B87" w:rsidP="008356EE">
      <w:pPr>
        <w:pStyle w:val="12"/>
        <w:jc w:val="both"/>
        <w:rPr>
          <w:sz w:val="28"/>
          <w:szCs w:val="28"/>
        </w:rPr>
      </w:pPr>
    </w:p>
    <w:p w:rsidR="008356EE" w:rsidRPr="008756F2" w:rsidRDefault="00404FB8" w:rsidP="008356EE">
      <w:pPr>
        <w:pStyle w:val="12"/>
        <w:jc w:val="both"/>
        <w:rPr>
          <w:b w:val="0"/>
          <w:sz w:val="28"/>
          <w:szCs w:val="28"/>
        </w:rPr>
      </w:pPr>
      <w:r w:rsidRPr="008756F2">
        <w:rPr>
          <w:b w:val="0"/>
          <w:sz w:val="28"/>
          <w:szCs w:val="28"/>
        </w:rPr>
        <w:t>Сільський</w:t>
      </w:r>
      <w:r w:rsidR="008356EE" w:rsidRPr="008756F2">
        <w:rPr>
          <w:b w:val="0"/>
          <w:sz w:val="28"/>
          <w:szCs w:val="28"/>
        </w:rPr>
        <w:t xml:space="preserve"> голова</w:t>
      </w:r>
      <w:r w:rsidR="008356EE" w:rsidRPr="008756F2">
        <w:rPr>
          <w:b w:val="0"/>
          <w:sz w:val="28"/>
          <w:szCs w:val="28"/>
        </w:rPr>
        <w:tab/>
      </w:r>
      <w:r w:rsidR="008356EE" w:rsidRPr="008756F2">
        <w:rPr>
          <w:b w:val="0"/>
          <w:sz w:val="28"/>
          <w:szCs w:val="28"/>
        </w:rPr>
        <w:tab/>
      </w:r>
      <w:r w:rsidR="008356EE" w:rsidRPr="008756F2">
        <w:rPr>
          <w:b w:val="0"/>
          <w:sz w:val="28"/>
          <w:szCs w:val="28"/>
        </w:rPr>
        <w:tab/>
      </w:r>
      <w:r w:rsidR="008756F2">
        <w:rPr>
          <w:b w:val="0"/>
          <w:sz w:val="28"/>
          <w:szCs w:val="28"/>
        </w:rPr>
        <w:t xml:space="preserve">                      </w:t>
      </w:r>
      <w:r w:rsidR="008356EE" w:rsidRPr="008756F2">
        <w:rPr>
          <w:b w:val="0"/>
          <w:sz w:val="28"/>
          <w:szCs w:val="28"/>
        </w:rPr>
        <w:tab/>
      </w:r>
      <w:r w:rsidRPr="008756F2">
        <w:rPr>
          <w:b w:val="0"/>
          <w:sz w:val="28"/>
          <w:szCs w:val="28"/>
        </w:rPr>
        <w:t xml:space="preserve">    Анатолій ПИСАРЕНКО</w:t>
      </w:r>
    </w:p>
    <w:p w:rsidR="008356EE" w:rsidRPr="008756F2" w:rsidRDefault="008756F2" w:rsidP="008356EE">
      <w:pPr>
        <w:pStyle w:val="13"/>
        <w:ind w:firstLine="851"/>
        <w:jc w:val="both"/>
        <w:rPr>
          <w:lang w:val="uk-UA"/>
        </w:rPr>
      </w:pPr>
      <w:r>
        <w:rPr>
          <w:lang w:val="uk-UA"/>
        </w:rPr>
        <w:t xml:space="preserve">       </w:t>
      </w:r>
    </w:p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8356EE" w:rsidRDefault="008356EE" w:rsidP="008356EE"/>
    <w:p w:rsidR="00F55B87" w:rsidRDefault="00F55B87" w:rsidP="002414AA"/>
    <w:p w:rsidR="002414AA" w:rsidRDefault="002414AA" w:rsidP="002414AA"/>
    <w:p w:rsidR="00AF6B97" w:rsidRDefault="00AF6B97" w:rsidP="008356EE">
      <w:pPr>
        <w:ind w:left="6096" w:firstLine="708"/>
      </w:pPr>
    </w:p>
    <w:p w:rsidR="00AF6B97" w:rsidRDefault="00AF6B97" w:rsidP="008356EE">
      <w:pPr>
        <w:ind w:left="6096" w:firstLine="708"/>
      </w:pPr>
    </w:p>
    <w:p w:rsidR="00AF6B97" w:rsidRDefault="00AF6B97" w:rsidP="008356EE">
      <w:pPr>
        <w:ind w:left="6096" w:firstLine="708"/>
      </w:pPr>
    </w:p>
    <w:p w:rsidR="00AF6B97" w:rsidRDefault="00AF6B97" w:rsidP="008356EE">
      <w:pPr>
        <w:ind w:left="6096" w:firstLine="708"/>
      </w:pPr>
    </w:p>
    <w:bookmarkEnd w:id="0"/>
    <w:p w:rsidR="008356EE" w:rsidRDefault="008356EE" w:rsidP="00AF6B97"/>
    <w:sectPr w:rsidR="008356EE" w:rsidSect="00E615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4C8D"/>
    <w:multiLevelType w:val="multilevel"/>
    <w:tmpl w:val="F05ED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8" w:hanging="2160"/>
      </w:pPr>
      <w:rPr>
        <w:rFonts w:hint="default"/>
      </w:rPr>
    </w:lvl>
  </w:abstractNum>
  <w:abstractNum w:abstractNumId="1" w15:restartNumberingAfterBreak="0">
    <w:nsid w:val="27C9740F"/>
    <w:multiLevelType w:val="hybridMultilevel"/>
    <w:tmpl w:val="CA5EEAF4"/>
    <w:lvl w:ilvl="0" w:tplc="2AA0AFC6">
      <w:start w:val="1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/>
        <w:spacing w:val="0"/>
        <w:w w:val="100"/>
        <w:lang w:val="uk-UA" w:eastAsia="en-US" w:bidi="ar-SA"/>
      </w:rPr>
    </w:lvl>
    <w:lvl w:ilvl="1" w:tplc="FCC47872">
      <w:numFmt w:val="bullet"/>
      <w:lvlText w:val="•"/>
      <w:lvlJc w:val="left"/>
      <w:pPr>
        <w:ind w:left="1048" w:hanging="360"/>
      </w:pPr>
      <w:rPr>
        <w:lang w:val="uk-UA" w:eastAsia="en-US" w:bidi="ar-SA"/>
      </w:rPr>
    </w:lvl>
    <w:lvl w:ilvl="2" w:tplc="28EAE622">
      <w:numFmt w:val="bullet"/>
      <w:lvlText w:val="•"/>
      <w:lvlJc w:val="left"/>
      <w:pPr>
        <w:ind w:left="1996" w:hanging="360"/>
      </w:pPr>
      <w:rPr>
        <w:lang w:val="uk-UA" w:eastAsia="en-US" w:bidi="ar-SA"/>
      </w:rPr>
    </w:lvl>
    <w:lvl w:ilvl="3" w:tplc="558C38BE">
      <w:numFmt w:val="bullet"/>
      <w:lvlText w:val="•"/>
      <w:lvlJc w:val="left"/>
      <w:pPr>
        <w:ind w:left="2944" w:hanging="360"/>
      </w:pPr>
      <w:rPr>
        <w:lang w:val="uk-UA" w:eastAsia="en-US" w:bidi="ar-SA"/>
      </w:rPr>
    </w:lvl>
    <w:lvl w:ilvl="4" w:tplc="58B20F7A">
      <w:numFmt w:val="bullet"/>
      <w:lvlText w:val="•"/>
      <w:lvlJc w:val="left"/>
      <w:pPr>
        <w:ind w:left="3892" w:hanging="360"/>
      </w:pPr>
      <w:rPr>
        <w:lang w:val="uk-UA" w:eastAsia="en-US" w:bidi="ar-SA"/>
      </w:rPr>
    </w:lvl>
    <w:lvl w:ilvl="5" w:tplc="25F80252">
      <w:numFmt w:val="bullet"/>
      <w:lvlText w:val="•"/>
      <w:lvlJc w:val="left"/>
      <w:pPr>
        <w:ind w:left="4840" w:hanging="360"/>
      </w:pPr>
      <w:rPr>
        <w:lang w:val="uk-UA" w:eastAsia="en-US" w:bidi="ar-SA"/>
      </w:rPr>
    </w:lvl>
    <w:lvl w:ilvl="6" w:tplc="67047718">
      <w:numFmt w:val="bullet"/>
      <w:lvlText w:val="•"/>
      <w:lvlJc w:val="left"/>
      <w:pPr>
        <w:ind w:left="5788" w:hanging="360"/>
      </w:pPr>
      <w:rPr>
        <w:lang w:val="uk-UA" w:eastAsia="en-US" w:bidi="ar-SA"/>
      </w:rPr>
    </w:lvl>
    <w:lvl w:ilvl="7" w:tplc="456EEF7C">
      <w:numFmt w:val="bullet"/>
      <w:lvlText w:val="•"/>
      <w:lvlJc w:val="left"/>
      <w:pPr>
        <w:ind w:left="6736" w:hanging="360"/>
      </w:pPr>
      <w:rPr>
        <w:lang w:val="uk-UA" w:eastAsia="en-US" w:bidi="ar-SA"/>
      </w:rPr>
    </w:lvl>
    <w:lvl w:ilvl="8" w:tplc="FAB492F8">
      <w:numFmt w:val="bullet"/>
      <w:lvlText w:val="•"/>
      <w:lvlJc w:val="left"/>
      <w:pPr>
        <w:ind w:left="7684" w:hanging="360"/>
      </w:pPr>
      <w:rPr>
        <w:lang w:val="uk-UA" w:eastAsia="en-US" w:bidi="ar-SA"/>
      </w:rPr>
    </w:lvl>
  </w:abstractNum>
  <w:abstractNum w:abstractNumId="2" w15:restartNumberingAfterBreak="0">
    <w:nsid w:val="522A635B"/>
    <w:multiLevelType w:val="hybridMultilevel"/>
    <w:tmpl w:val="1ED66438"/>
    <w:lvl w:ilvl="0" w:tplc="178CA338">
      <w:start w:val="4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743D0AB7"/>
    <w:multiLevelType w:val="hybridMultilevel"/>
    <w:tmpl w:val="EAC297DE"/>
    <w:lvl w:ilvl="0" w:tplc="3E247C96">
      <w:start w:val="2"/>
      <w:numFmt w:val="decimal"/>
      <w:lvlText w:val="%1."/>
      <w:lvlJc w:val="left"/>
      <w:pPr>
        <w:ind w:left="502" w:hanging="360"/>
      </w:pPr>
    </w:lvl>
    <w:lvl w:ilvl="1" w:tplc="AD2C23BC">
      <w:start w:val="4"/>
      <w:numFmt w:val="decimal"/>
      <w:lvlText w:val="%2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4A"/>
    <w:rsid w:val="000F0FFA"/>
    <w:rsid w:val="001124C4"/>
    <w:rsid w:val="001351CD"/>
    <w:rsid w:val="001427B0"/>
    <w:rsid w:val="00155A82"/>
    <w:rsid w:val="002414AA"/>
    <w:rsid w:val="0028721B"/>
    <w:rsid w:val="002B61BB"/>
    <w:rsid w:val="0030442A"/>
    <w:rsid w:val="00332376"/>
    <w:rsid w:val="00333037"/>
    <w:rsid w:val="00384DCF"/>
    <w:rsid w:val="003B704A"/>
    <w:rsid w:val="00404FB8"/>
    <w:rsid w:val="00507372"/>
    <w:rsid w:val="005B376C"/>
    <w:rsid w:val="006E5989"/>
    <w:rsid w:val="007130F7"/>
    <w:rsid w:val="00773DA6"/>
    <w:rsid w:val="007755F5"/>
    <w:rsid w:val="007D384D"/>
    <w:rsid w:val="00800B0A"/>
    <w:rsid w:val="008350E3"/>
    <w:rsid w:val="008356EE"/>
    <w:rsid w:val="008756F2"/>
    <w:rsid w:val="008A123A"/>
    <w:rsid w:val="00942152"/>
    <w:rsid w:val="009A2B0E"/>
    <w:rsid w:val="00AF6B97"/>
    <w:rsid w:val="00B061F1"/>
    <w:rsid w:val="00BC6C8C"/>
    <w:rsid w:val="00BD15E5"/>
    <w:rsid w:val="00CB0E00"/>
    <w:rsid w:val="00DC3F9B"/>
    <w:rsid w:val="00E5159F"/>
    <w:rsid w:val="00E6154D"/>
    <w:rsid w:val="00ED61B7"/>
    <w:rsid w:val="00F55B87"/>
    <w:rsid w:val="00F8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765A"/>
  <w15:chartTrackingRefBased/>
  <w15:docId w15:val="{C068D7BA-404B-4CB7-AF4C-5DF333E9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3B704A"/>
    <w:pPr>
      <w:ind w:left="1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04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unhideWhenUsed/>
    <w:qFormat/>
    <w:rsid w:val="003B704A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704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link w:val="a6"/>
    <w:uiPriority w:val="34"/>
    <w:qFormat/>
    <w:rsid w:val="003B704A"/>
    <w:pPr>
      <w:ind w:left="101" w:hanging="361"/>
    </w:pPr>
  </w:style>
  <w:style w:type="paragraph" w:customStyle="1" w:styleId="docdata">
    <w:name w:val="docdata"/>
    <w:aliases w:val="docy,v5,7885,baiaagaaboqcaaadhryaaax4g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356E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356EE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paragraph" w:customStyle="1" w:styleId="12">
    <w:name w:val="1"/>
    <w:basedOn w:val="a"/>
    <w:next w:val="a7"/>
    <w:qFormat/>
    <w:rsid w:val="008356EE"/>
    <w:pPr>
      <w:widowControl/>
      <w:autoSpaceDE/>
      <w:autoSpaceDN/>
      <w:jc w:val="center"/>
    </w:pPr>
    <w:rPr>
      <w:b/>
      <w:bCs/>
      <w:sz w:val="32"/>
      <w:szCs w:val="24"/>
      <w:lang w:eastAsia="ru-RU"/>
    </w:rPr>
  </w:style>
  <w:style w:type="character" w:customStyle="1" w:styleId="FontStyle12">
    <w:name w:val="Font Style12"/>
    <w:rsid w:val="008356EE"/>
    <w:rPr>
      <w:rFonts w:ascii="Times New Roman" w:hAnsi="Times New Roman" w:cs="Times New Roman" w:hint="default"/>
      <w:b/>
      <w:bCs/>
      <w:sz w:val="24"/>
      <w:szCs w:val="24"/>
    </w:rPr>
  </w:style>
  <w:style w:type="paragraph" w:styleId="a8">
    <w:name w:val="Normal (Web)"/>
    <w:aliases w:val="Обычный (Web)"/>
    <w:basedOn w:val="a"/>
    <w:uiPriority w:val="99"/>
    <w:unhideWhenUsed/>
    <w:qFormat/>
    <w:rsid w:val="008356E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3">
    <w:name w:val="Без интервала1"/>
    <w:uiPriority w:val="99"/>
    <w:rsid w:val="00835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rsid w:val="008356EE"/>
    <w:rPr>
      <w:rFonts w:ascii="Times New Roman" w:eastAsia="Times New Roman" w:hAnsi="Times New Roman" w:cs="Times New Roman"/>
      <w:lang w:val="uk-UA"/>
    </w:rPr>
  </w:style>
  <w:style w:type="paragraph" w:styleId="a7">
    <w:name w:val="Title"/>
    <w:basedOn w:val="a"/>
    <w:next w:val="a"/>
    <w:link w:val="a9"/>
    <w:uiPriority w:val="10"/>
    <w:qFormat/>
    <w:rsid w:val="008356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8356EE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table" w:styleId="aa">
    <w:name w:val="Table Grid"/>
    <w:basedOn w:val="a1"/>
    <w:uiPriority w:val="39"/>
    <w:rsid w:val="0033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F6B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6B97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rvts9">
    <w:name w:val="rvts9"/>
    <w:basedOn w:val="a0"/>
    <w:rsid w:val="008A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ІРКЛІЇВСЬКА СІЛЬСЬКА РАДА </vt:lpstr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2024-06-24T12:51:00Z</cp:lastPrinted>
  <dcterms:created xsi:type="dcterms:W3CDTF">2021-04-07T13:04:00Z</dcterms:created>
  <dcterms:modified xsi:type="dcterms:W3CDTF">2024-06-24T12:53:00Z</dcterms:modified>
</cp:coreProperties>
</file>